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161" w:afterLines="50" w:line="600" w:lineRule="exact"/>
        <w:jc w:val="center"/>
        <w:textAlignment w:val="auto"/>
        <w:rPr>
          <w:rFonts w:hint="eastAsia" w:ascii="方正小标宋简体" w:eastAsia="方正小标宋简体"/>
          <w:spacing w:val="0"/>
          <w:sz w:val="44"/>
          <w:szCs w:val="44"/>
          <w:lang w:val="en-US" w:eastAsia="zh-CN"/>
        </w:rPr>
      </w:pPr>
      <w:r>
        <w:rPr>
          <w:rFonts w:hint="eastAsia" w:ascii="方正小标宋简体" w:eastAsia="方正小标宋简体"/>
          <w:spacing w:val="0"/>
          <w:sz w:val="44"/>
          <w:szCs w:val="44"/>
          <w:lang w:val="en-US" w:eastAsia="zh-CN"/>
        </w:rPr>
        <w:t>城建公司公开招聘岗位职责及要求一览表</w:t>
      </w:r>
    </w:p>
    <w:tbl>
      <w:tblPr>
        <w:tblStyle w:val="3"/>
        <w:tblW w:w="15070" w:type="dxa"/>
        <w:tblInd w:w="3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1125"/>
        <w:gridCol w:w="1140"/>
        <w:gridCol w:w="671"/>
        <w:gridCol w:w="949"/>
        <w:gridCol w:w="1125"/>
        <w:gridCol w:w="4342"/>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72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序号</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招聘企业</w:t>
            </w:r>
          </w:p>
        </w:tc>
        <w:tc>
          <w:tcPr>
            <w:tcW w:w="11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岗位名称</w:t>
            </w:r>
          </w:p>
        </w:tc>
        <w:tc>
          <w:tcPr>
            <w:tcW w:w="6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人数</w:t>
            </w:r>
          </w:p>
        </w:tc>
        <w:tc>
          <w:tcPr>
            <w:tcW w:w="9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学历</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w:t>
            </w:r>
          </w:p>
        </w:tc>
        <w:tc>
          <w:tcPr>
            <w:tcW w:w="43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任职资格</w:t>
            </w:r>
          </w:p>
        </w:tc>
        <w:tc>
          <w:tcPr>
            <w:tcW w:w="49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8"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新疆可克达拉市城市建设发展有限公司（8人）</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党群工作部工作人员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汉语言、文秘、行政管理、传媒等相关专业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1.中共党员，具有2年以上办公室工作经验，具有一定写作功底及党建工作经验；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2.负责公司部分日常行政工作的安排、协调、管理，确保各项工作顺利运作；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3.熟练掌握各类办公软件，具有较强的工作责任心、工作执行力以及沟通协调能力；</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4.工作细致认真，有良好的时间管理和计划能力，能够按时保质完成工作任务。</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1.负责上级党委安排和公司工作计划的实施落实；</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2.负责部分日常行政工作；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3.积极参与公司宣传工作；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4.完成突发工作和领导交办的各项工作；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1"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党群工作部工作人员（宣传干事）</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汉语言、新闻传媒、设计类、动画制作等相关专业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1.熟练掌握公众号等新媒体后台操作，具有投入到网络新媒体领域的热情和兴趣；</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2.具有较强的文字编辑能力，擅长文案策划、动画制作、视频制作等；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3.熟练掌握照相机、摄像机、无人机操作，有工作经验者或作品获奖者优先考虑。</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1.负责公司微信公众号等自媒体账号的日常运营管理；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2.负责公众号内容更新维护、短视频制作等，提高公司宣传面；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3.撰写相关文案和新闻稿，负责公司影像资料的拍摄整理；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4.负责其他外宣工作。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1"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纪检监察部工作人员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法律等相关专业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仿宋_GB2312" w:hAnsi="仿宋_GB2312" w:eastAsia="仿宋_GB2312" w:cs="仿宋_GB2312"/>
                <w:i w:val="0"/>
                <w:iCs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u w:val="none"/>
                <w:lang w:val="en-US" w:eastAsia="zh-CN" w:bidi="ar"/>
                <w14:textFill>
                  <w14:solidFill>
                    <w14:schemeClr w14:val="tx1"/>
                  </w14:solidFill>
                </w14:textFill>
              </w:rPr>
              <w:t>1.中共党员，政治立场坚定，拥护中华人民共和国宪法，遵守法律法规；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2.熟悉党纪、政纪条规、纪检监察业务知识，具有一定的综合素质和理论水平，了解一定党风廉政建设和反腐败斗争相关政策法规；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3.具有较强的责任心，实事求是，秉公办事，有一定的党建、纪检工作经验优先考虑。</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1.落实上级纪检监察部门的有关会议精神等，结合公司实际，组织实施；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2.协助党委加强党风廉政建设，搞好对党组织和党员的党性党风党纪及反腐倡廉教育，增强党组织和党员的拒腐防变能力；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3.认真做好各项工作的日常监督检查工作，深入基层调查研究，发现问题，提出加强管理和完善制度的建议；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4.完成上级纪检监察部门和公司领导交办的其他工作。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2"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人力资源部工作人员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人力资源专业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1.需具备至少2年以上人事工作经验；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2.熟练掌握《中华人民共和国劳动法》《中华人民共和国劳动合同法》等相关法律法规；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3.具有人力资源师、薪税师任职资格的可适当放宽条件并优先考虑；</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1.负责公司人力资源工作规划、建立、执行、招聘、培训、劳动纪律等人事程序和规章制度；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2.负责制定和完善公司岗位编制，协调公司各部门、权属公司有效开展人力开发和利用，满足公司的经营管理需要；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3.负责员工入职、离职、晋升、调动、职称评定、学历提升等工作并每月按时足额缴纳五险两金；</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4.其他突发事件处理和领导交办的工作；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125" w:type="dxa"/>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法务审计部工作人员（法务）</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法律专业、工程相关专业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1.具有2年及以上法务管理或相关法律工作经历，具有在工程行业相关单位或法律机构任职经历；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2.熟悉国家现行法律法规，刻苦耐劳，责任心强；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3.具备工程领域、市场经营领域等各类法律事务的逻辑判断和分析能力。善于沟通，熟悉诉讼、仲裁等相关法律程序；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4.能够独立完成日常法律文件及各类合同的起草、拟定、审核，文字表达能力强；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5.法学专业优先，取得法律职业资格或企业法律顾问执业资格者优先。</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1.为公司生产经营、业务项目开展进行法律审核把关及提供法律服务；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2.对公司重要经营决策、规章制度及合同等文件进行法律审查；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3.从法律角度参与并监督公司合并、兼并、收购、分立、投资、产权转让、招标、磋商谈判及资产清算等重大事项，提供法律意见；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4.组织协调处理公司相关案件诉讼、仲裁等；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5.参与公司内部审计，配合完成外部审计等相关工作；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6.公司领导交办的其他各项工作。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125" w:type="dxa"/>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法务审计部工作人员（预结算）</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工程造价相关专业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1.具有3年及以上工程造价专业技术工作经验；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2.熟悉工程预结算编制，材料价格且熟练掌握广联达等工程造价计价、算量相关软件；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3.具有良好的沟通、协调、分析判断及文字综合能力，能独立完成项目的预算编制审核及竣工结算编制审核，有不少于独立完成3个投资规模1000万元以上的项目工程造价或审计工作经验者优先；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4.具有工程造价行业中级职称或二级注册造价工程师及以上职业资格者优先；</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1.完成公司自建及代建项目的工程量清单及招标控制价的编制审核工作及控价通知的发布工作；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2.贯彻执行国家、地方及行业有关工程建设和造价管理的法律法规，及时掌握工程计价政策和价格信息；及时准确完成公司项目的预结算编制工作；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3.完成公司自建及代建项目的竣工结算审核工作，配合相关部门完成项目的结算定案及后期决算审计等工作；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4.公司领导交办的其他各项工作。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125" w:type="dxa"/>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计划财务部</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2</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财务相关专业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1.会计学或财务管理等相关专业毕业，持有初级职称证书，中级职称优先考虑；</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2.至少2年以上会计工作经验，掌握管理各项工作流程优先；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3.熟悉掌握财务全盘账务处理及税务处理工作；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4.熟练运用财务软件、表格、文档等办公软件的使用；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5.具有良好的语言表达及逻辑思维能力，待人热情，积极钻研相业务知识。具有较强的工作责任心和敬业精神，良好的职业道德。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both"/>
              <w:rPr>
                <w:rFonts w:hint="eastAsia" w:ascii="仿宋_GB2312" w:hAnsi="仿宋_GB2312" w:eastAsia="仿宋_GB2312" w:cs="仿宋_GB2312"/>
                <w:i w:val="0"/>
                <w:iCs w:val="0"/>
                <w:color w:val="000000"/>
                <w:kern w:val="0"/>
                <w:sz w:val="18"/>
                <w:szCs w:val="18"/>
                <w:u w:val="none"/>
                <w:lang w:val="en-US" w:eastAsia="zh-CN" w:bidi="ar"/>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1.负责公司全盘账务处理，合理设置会计帐簿和会计科目，执行日常业务的会计核算工作；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2.按时申报及缴纳各项税款，与税收专管员随时保持沟通联系，掌握国家税收法律法规；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3.正确进行会计核算，填制并审核会计凭证，按时编制上报各类报表；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4.负责公司对内、对外的往来款核对、清理工作；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5.监控出纳银行存款管理，按月核对银行存款日记账，对未达帐项认真核对清理，编制银行存款余额调节表；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6.负责公司销售发票的开具、核算工作；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7.整理、装订并保管各类会计资料，负责执行会计档案保管、领用和借阅制度；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8.交办的其他工作。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6"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可克达拉市通畅路桥道路养护有限公司（3名）</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技术总监</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kern w:val="0"/>
                <w:sz w:val="18"/>
                <w:szCs w:val="18"/>
                <w:u w:val="none"/>
                <w:lang w:val="en-US" w:eastAsia="zh-CN" w:bidi="ar"/>
              </w:rPr>
              <w:t>工程管理相关专业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1.需具有1年以上工程建设管理经验；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2.具备良好的逻辑思维、沟通协调能力和团队合作精神；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3.具有较强的原则性；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4.具有公路工程类中级职称优先考虑；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5.符合招聘岗位要求具备的其他条件。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olor w:val="000000"/>
                <w:kern w:val="0"/>
                <w:sz w:val="18"/>
                <w:szCs w:val="18"/>
                <w:u w:val="none"/>
                <w:lang w:val="en-US" w:eastAsia="zh-CN" w:bidi="ar"/>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1.贯彻公司的质量方针和质量目标，参与项目施工班组的质量自检、互检、工序间的交接检和各项专检工作。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2.委托各种检验、检测工作，调整和下达各种施工配合比，在施工中监督检查其执行情况。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18"/>
                <w:szCs w:val="18"/>
                <w:u w:val="none"/>
                <w:lang w:eastAsia="zh-CN"/>
              </w:rPr>
            </w:pPr>
            <w:r>
              <w:rPr>
                <w:rFonts w:hint="eastAsia" w:ascii="仿宋_GB2312" w:hAnsi="仿宋_GB2312" w:eastAsia="仿宋_GB2312" w:cs="仿宋_GB2312"/>
                <w:i w:val="0"/>
                <w:iCs w:val="0"/>
                <w:color w:val="000000"/>
                <w:kern w:val="0"/>
                <w:sz w:val="18"/>
                <w:szCs w:val="18"/>
                <w:u w:val="none"/>
                <w:lang w:val="en-US" w:eastAsia="zh-CN" w:bidi="ar"/>
              </w:rPr>
              <w:t>3.完善施工技术资料的搜集与整理，并负责对分承包方工程技术质量的管理情况进行监督检查，做到施工技术资料及时完整、真实有效，工程交竣工时及时交公司及相关部门存档。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预算员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公路工程相关专业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spacing w:val="8"/>
                <w:sz w:val="18"/>
                <w:szCs w:val="18"/>
              </w:rPr>
            </w:pPr>
            <w:r>
              <w:rPr>
                <w:rFonts w:hint="eastAsia" w:ascii="仿宋_GB2312" w:hAnsi="仿宋_GB2312" w:eastAsia="仿宋_GB2312" w:cs="仿宋_GB2312"/>
                <w:i w:val="0"/>
                <w:iCs w:val="0"/>
                <w:color w:val="000000"/>
                <w:sz w:val="18"/>
                <w:szCs w:val="18"/>
                <w:u w:val="none"/>
                <w:lang w:val="en-US" w:eastAsia="zh-CN"/>
              </w:rPr>
              <w:t>1.需具有</w:t>
            </w:r>
            <w:r>
              <w:rPr>
                <w:rFonts w:hint="eastAsia" w:ascii="仿宋_GB2312" w:hAnsi="仿宋_GB2312" w:eastAsia="仿宋_GB2312" w:cs="仿宋_GB2312"/>
                <w:i w:val="0"/>
                <w:iCs w:val="0"/>
                <w:caps w:val="0"/>
                <w:spacing w:val="8"/>
                <w:sz w:val="18"/>
                <w:szCs w:val="18"/>
                <w:shd w:val="clear" w:fill="FFFFFF"/>
                <w:lang w:val="en-US" w:eastAsia="zh-CN"/>
              </w:rPr>
              <w:t>2</w:t>
            </w:r>
            <w:r>
              <w:rPr>
                <w:rFonts w:hint="eastAsia" w:ascii="仿宋_GB2312" w:hAnsi="仿宋_GB2312" w:eastAsia="仿宋_GB2312" w:cs="仿宋_GB2312"/>
                <w:i w:val="0"/>
                <w:iCs w:val="0"/>
                <w:caps w:val="0"/>
                <w:spacing w:val="8"/>
                <w:sz w:val="18"/>
                <w:szCs w:val="18"/>
                <w:shd w:val="clear" w:fill="FFFFFF"/>
              </w:rPr>
              <w:t>年及以上相关工作经验</w:t>
            </w:r>
            <w:r>
              <w:rPr>
                <w:rFonts w:hint="eastAsia" w:ascii="仿宋_GB2312" w:hAnsi="仿宋_GB2312" w:eastAsia="仿宋_GB2312" w:cs="仿宋_GB2312"/>
                <w:i w:val="0"/>
                <w:iCs w:val="0"/>
                <w:caps w:val="0"/>
                <w:spacing w:val="8"/>
                <w:sz w:val="18"/>
                <w:szCs w:val="18"/>
                <w:shd w:val="clear" w:fill="FFFFFF"/>
                <w:lang w:eastAsia="zh-CN"/>
              </w:rPr>
              <w:t>，</w:t>
            </w:r>
            <w:r>
              <w:rPr>
                <w:rFonts w:hint="eastAsia" w:ascii="仿宋_GB2312" w:hAnsi="仿宋_GB2312" w:eastAsia="仿宋_GB2312" w:cs="仿宋_GB2312"/>
                <w:i w:val="0"/>
                <w:iCs w:val="0"/>
                <w:caps w:val="0"/>
                <w:spacing w:val="8"/>
                <w:sz w:val="18"/>
                <w:szCs w:val="18"/>
                <w:shd w:val="clear" w:fill="FFFFFF"/>
                <w:lang w:val="en-US" w:eastAsia="zh-CN"/>
              </w:rPr>
              <w:t>须具有预算员证书</w:t>
            </w:r>
            <w:r>
              <w:rPr>
                <w:rFonts w:hint="eastAsia" w:ascii="仿宋_GB2312" w:hAnsi="仿宋_GB2312" w:eastAsia="仿宋_GB2312" w:cs="仿宋_GB2312"/>
                <w:i w:val="0"/>
                <w:iCs w:val="0"/>
                <w:caps w:val="0"/>
                <w:spacing w:val="8"/>
                <w:sz w:val="18"/>
                <w:szCs w:val="18"/>
                <w:shd w:val="clear" w:fill="FFFFFF"/>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aps w:val="0"/>
                <w:spacing w:val="8"/>
                <w:sz w:val="18"/>
                <w:szCs w:val="18"/>
                <w:shd w:val="clear" w:fill="FFFFFF"/>
                <w:lang w:val="en-US" w:eastAsia="zh-CN"/>
              </w:rPr>
            </w:pPr>
            <w:r>
              <w:rPr>
                <w:rFonts w:hint="eastAsia" w:ascii="仿宋_GB2312" w:hAnsi="仿宋_GB2312" w:eastAsia="仿宋_GB2312" w:cs="仿宋_GB2312"/>
                <w:i w:val="0"/>
                <w:iCs w:val="0"/>
                <w:caps w:val="0"/>
                <w:spacing w:val="8"/>
                <w:sz w:val="18"/>
                <w:szCs w:val="18"/>
                <w:shd w:val="clear" w:fill="FFFFFF"/>
                <w:lang w:val="en-US" w:eastAsia="zh-CN"/>
              </w:rPr>
              <w:t>2.能够按公司要求核算工程量、单价，做出预算；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aps w:val="0"/>
                <w:spacing w:val="8"/>
                <w:sz w:val="18"/>
                <w:szCs w:val="18"/>
                <w:shd w:val="clear" w:fill="FFFFFF"/>
                <w:lang w:val="en-US" w:eastAsia="zh-CN"/>
              </w:rPr>
            </w:pPr>
            <w:r>
              <w:rPr>
                <w:rFonts w:hint="eastAsia" w:ascii="仿宋_GB2312" w:hAnsi="仿宋_GB2312" w:eastAsia="仿宋_GB2312" w:cs="仿宋_GB2312"/>
                <w:i w:val="0"/>
                <w:iCs w:val="0"/>
                <w:caps w:val="0"/>
                <w:spacing w:val="8"/>
                <w:sz w:val="18"/>
                <w:szCs w:val="18"/>
                <w:shd w:val="clear" w:fill="FFFFFF"/>
                <w:lang w:val="en-US" w:eastAsia="zh-CN"/>
              </w:rPr>
              <w:t>3.跟进施工中项目成本核算，配合项目部完善增、减项目；做完工后成本结算；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aps w:val="0"/>
                <w:spacing w:val="8"/>
                <w:sz w:val="18"/>
                <w:szCs w:val="18"/>
                <w:shd w:val="clear" w:fill="FFFFFF"/>
                <w:lang w:val="en-US" w:eastAsia="zh-CN"/>
              </w:rPr>
            </w:pPr>
            <w:r>
              <w:rPr>
                <w:rFonts w:hint="eastAsia" w:ascii="仿宋_GB2312" w:hAnsi="仿宋_GB2312" w:eastAsia="仿宋_GB2312" w:cs="仿宋_GB2312"/>
                <w:i w:val="0"/>
                <w:iCs w:val="0"/>
                <w:caps w:val="0"/>
                <w:spacing w:val="8"/>
                <w:sz w:val="18"/>
                <w:szCs w:val="18"/>
                <w:shd w:val="clear" w:fill="FFFFFF"/>
                <w:lang w:val="en-US" w:eastAsia="zh-CN"/>
              </w:rPr>
              <w:t>4.符合招聘岗位要求具备的其他条件。</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1.协助公司制定年度预算，并对执行情况进行跟踪；</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2.成本财务分析，提出分析意见和合理化成本的建议，针对公司的成本支出和收入数据的分析，发现公司运行中存在的问题，提出可执行的财务专业建议和意见；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8"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机械车辆负责人</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大专及以上学历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1.需具有相关工作经验或安全员证优先；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2.从事过设备管理和生产安全管理，熟悉特种设备行业的相关标准；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3.善于沟通，善于总结；可以编写设备管理和安全管理相关文案；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4.符合招聘岗位要求具备的其他条件。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2"/>
                <w:sz w:val="18"/>
                <w:szCs w:val="18"/>
                <w:u w:val="none"/>
                <w:lang w:val="en-US" w:eastAsia="zh-CN" w:bidi="ar-SA"/>
              </w:rPr>
              <w:t>1.负责公司机械</w:t>
            </w:r>
            <w:r>
              <w:rPr>
                <w:rFonts w:hint="eastAsia" w:ascii="仿宋_GB2312" w:hAnsi="仿宋_GB2312" w:eastAsia="仿宋_GB2312" w:cs="仿宋_GB2312"/>
                <w:i w:val="0"/>
                <w:iCs w:val="0"/>
                <w:color w:val="000000"/>
                <w:kern w:val="0"/>
                <w:sz w:val="18"/>
                <w:szCs w:val="18"/>
                <w:u w:val="none"/>
                <w:lang w:val="en-US" w:eastAsia="zh-CN" w:bidi="ar"/>
              </w:rPr>
              <w:t>设备管理和生产安全管理，熟悉特种设备行业的相关标准；</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2.负责管理机械设备保养和维修管理，做好维修登记台账。</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可克达拉市城建启航项目管理有限责任公司（6名）</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党建专员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中共党员，具有2年以上党建工作岗位经验，有较强的活动组织能力、写作及文字处理能力；具备较强的学习能力、执行能力和独立思考能力，具备良好的沟通能力和团队合作意识；熟练掌握各种办公软件；</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1.负责起草党建工作计划，总结.报告和其他综合性文件；</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2.负责组织实施日常党建，并做好宣党建传报道等工作；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3.负责党组织各类会议活动的组织策划及相关会务工作；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4.与各级党组织协调工作，负责做好党组织的日常党务工作。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预算员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工程相关专业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熟悉施工图纸及施工现场情况,了解施工工艺和方法；掌握并熟悉各项定额、取费标准的组成和计算方法，其中包括国家和本地区、本行业的规定；从事工程预结算工作3年以上，能编制工程预决算，有较好的成本控制能力；持有二级造价师以上相关证书者优先、独立完成过投标工程预(决)算和实际成本核算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1.会审核分包、劳务层的工程进度预算(技术员认可工程量)。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2.根据现场</w:t>
            </w:r>
            <w:r>
              <w:rPr>
                <w:rFonts w:hint="eastAsia" w:ascii="仿宋_GB2312" w:hAnsi="仿宋_GB2312" w:eastAsia="仿宋_GB2312" w:cs="仿宋_GB2312"/>
                <w:i w:val="0"/>
                <w:iCs w:val="0"/>
                <w:color w:val="000000"/>
                <w:kern w:val="0"/>
                <w:sz w:val="18"/>
                <w:szCs w:val="18"/>
                <w:u w:val="none"/>
                <w:lang w:val="en-US" w:eastAsia="zh-CN" w:bidi="ar"/>
              </w:rPr>
              <w:fldChar w:fldCharType="begin"/>
            </w:r>
            <w:r>
              <w:rPr>
                <w:rFonts w:hint="eastAsia" w:ascii="仿宋_GB2312" w:hAnsi="仿宋_GB2312" w:eastAsia="仿宋_GB2312" w:cs="仿宋_GB2312"/>
                <w:i w:val="0"/>
                <w:iCs w:val="0"/>
                <w:color w:val="000000"/>
                <w:kern w:val="0"/>
                <w:sz w:val="18"/>
                <w:szCs w:val="18"/>
                <w:u w:val="none"/>
                <w:lang w:val="en-US" w:eastAsia="zh-CN" w:bidi="ar"/>
              </w:rPr>
              <w:instrText xml:space="preserve"> HYPERLINK "https://zhidao.baidu.com/search?word=%E8%AE%BE%E8%AE%A1%E5%8F%98%E6%9B%B4&amp;fr=iknow_pc_qb_highlight" </w:instrText>
            </w:r>
            <w:r>
              <w:rPr>
                <w:rFonts w:hint="eastAsia" w:ascii="仿宋_GB2312" w:hAnsi="仿宋_GB2312" w:eastAsia="仿宋_GB2312" w:cs="仿宋_GB2312"/>
                <w:i w:val="0"/>
                <w:iCs w:val="0"/>
                <w:color w:val="000000"/>
                <w:kern w:val="0"/>
                <w:sz w:val="18"/>
                <w:szCs w:val="18"/>
                <w:u w:val="none"/>
                <w:lang w:val="en-US" w:eastAsia="zh-CN" w:bidi="ar"/>
              </w:rPr>
              <w:fldChar w:fldCharType="separate"/>
            </w:r>
            <w:r>
              <w:rPr>
                <w:rFonts w:hint="eastAsia" w:ascii="仿宋_GB2312" w:hAnsi="仿宋_GB2312" w:eastAsia="仿宋_GB2312" w:cs="仿宋_GB2312"/>
                <w:i w:val="0"/>
                <w:iCs w:val="0"/>
                <w:color w:val="000000"/>
                <w:kern w:val="0"/>
                <w:sz w:val="18"/>
                <w:szCs w:val="18"/>
                <w:u w:val="none"/>
                <w:lang w:val="en-US" w:eastAsia="zh-CN" w:bidi="ar"/>
              </w:rPr>
              <w:t>设计变更</w:t>
            </w:r>
            <w:r>
              <w:rPr>
                <w:rFonts w:hint="eastAsia" w:ascii="仿宋_GB2312" w:hAnsi="仿宋_GB2312" w:eastAsia="仿宋_GB2312" w:cs="仿宋_GB2312"/>
                <w:i w:val="0"/>
                <w:iCs w:val="0"/>
                <w:color w:val="000000"/>
                <w:kern w:val="0"/>
                <w:sz w:val="18"/>
                <w:szCs w:val="18"/>
                <w:u w:val="none"/>
                <w:lang w:val="en-US" w:eastAsia="zh-CN" w:bidi="ar"/>
              </w:rPr>
              <w:fldChar w:fldCharType="end"/>
            </w:r>
            <w:r>
              <w:rPr>
                <w:rFonts w:hint="eastAsia" w:ascii="仿宋_GB2312" w:hAnsi="仿宋_GB2312" w:eastAsia="仿宋_GB2312" w:cs="仿宋_GB2312"/>
                <w:i w:val="0"/>
                <w:iCs w:val="0"/>
                <w:color w:val="000000"/>
                <w:kern w:val="0"/>
                <w:sz w:val="18"/>
                <w:szCs w:val="18"/>
                <w:u w:val="none"/>
                <w:lang w:val="en-US" w:eastAsia="zh-CN" w:bidi="ar"/>
              </w:rPr>
              <w:t>和签证及时调整预算。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3.能在工程投标阶段，及时、准确做出预算，提供报价依据。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4.会掌握准确的市场价格和预算价格，及时调整预、结算。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5.能对各劳务层的工作内容及时提供价格，作为决策的依据。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6.会参与投标文件、标书编制和合同评审，收集各工程项目的造价资料，为投标提供依据。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财务核算员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财会相关专业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从事会计相关工作2年及以上；熟悉国家财政、税收、法律法规和相关政策；具有初级及以上会计职称。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1.根据会计制度和公司要求负责公司的财务工作。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2.负责公司平台账号管理，企业收支核算，成本利润核算。</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3.跟踪收支，成本，费用以及利润情况，分析波动原因。</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4.审核收支原始凭证，账务处理符合制度规定，账目清楚，数字准确，结算及时。</w:t>
            </w:r>
          </w:p>
          <w:p>
            <w:pPr>
              <w:keepNext w:val="0"/>
              <w:keepLines w:val="0"/>
              <w:pageBreakBefore w:val="0"/>
              <w:widowControl/>
              <w:numPr>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5.编制月.季.年度财务报表，做到数字真实.计算准确.内容完整.说明清楚。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审图业务员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建筑相关专业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年以上设计院工作经验；独立完成两个项目以上建筑设计方案或建施图；有较好的方案设计和施工图设计审查能力；熟悉相关规划和建筑设计规范；熟练掌握AutoCAD、天正等制图软件及Word、Excel等办公软件；负责对外承接业务及签定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1.负责施工图设计文件审查工作。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2.为工程设计全过程提供技术咨询服务。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3.应对客户审核、第三方审核中发现的关于问题的落实改善；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4.不合格评审报告及客户投诉报告的整理归档，并收集改善对策的执行情况。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专员技术人员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大学本科及以上学历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建筑相关专业</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年以上工作经历，3年以上现场经理工作经验；负责工程各阶段设计、施工任务、施工产值的编制，密切跟踪工程进度;负责工程质量、安全、进度，确保科学合理;熟悉相关工程标准、规范，熟悉工程规划设计方案、专项技术工程方案、工程技术方案的编制;熟悉工程管理、招标投标、成本控制等方面工作，具备协调能力和处理解决问题的能力，有出色的组织管理才能;中级职称及以上和二级建造师及以上证书优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1.负责整个工程项目从工程施工准备开始直至验收交工，以及签证结算的全过程施工管理工作。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2.制定具体的项目施工组织计划及项目采购计划，根据施工计划调配施工力量，分配具体施工任务;对现场的质量、进度管理以及组织工程验收的整体施工进行把控。</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3.负责施工劳务班组资源、常规材料供应资源整合以及工程上外来合作资源的管理，建立良好的对外沟通。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4.组织项目实施人员进行施工图纸自审、会审，施工组织设计、施工方案交底技术解答。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5.严格执行公司财务制度，加强项目预算、成本管理。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25" w:type="dxa"/>
            <w:vMerge w:val="restart"/>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锦诚商贸投资有限责任公司（12名）</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办公室业务员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1.中共党员或具有相关工作经验者优先。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2.年龄35岁以下，具有2年以上工作经验，能够熟悉使用各类办公软件。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3.负责各类文件的登记、归档、保密工作。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4.负责公司的党建工作，具有一定的文字写作能力和组织协调能力，能够做好党群系统的各项文字工作。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5.负责草拟、核对各种文件。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1.能够熟悉使用各类办公软件，负责对接各板块的工作的衔接。</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2.从事公司的党建工作，具有一定的文字写作能力和协调沟通能力，能够做好党建系统的各项文字工作。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3.起草各类文件及校对文字性材料。</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核算员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会计学、财务管理</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1.具有相关工作经验者或会计证优先。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2.年龄40岁以下，具有2年以上工作经验，具有较强的事业心和责任感，能够熟练掌握使用计算机及各类财务办公软件。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3.能够及时、正确提供和合理反映公司经营成果报表。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4.进行日常财务核算、报销、盘点等工作。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5.协助部门领导共同做好财务管理工作。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1.能够熟悉使用各类财务办公软件，能够及时、正确提供和合理反映公司经营成果报表。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2、协助会计制定年度预算，进行日常财务核算、报销、盘点等工作。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i w:val="0"/>
                <w:iCs w:val="0"/>
                <w:color w:val="000000"/>
                <w:kern w:val="0"/>
                <w:sz w:val="18"/>
                <w:szCs w:val="18"/>
                <w:u w:val="none"/>
                <w:lang w:val="en-US" w:eastAsia="zh-CN" w:bidi="ar"/>
              </w:rPr>
              <w:t>3.协助部门领导共同做好财务管理工作并及时提出可执行的意见或建议</w:t>
            </w:r>
            <w:r>
              <w:rPr>
                <w:rFonts w:hint="eastAsia" w:ascii="仿宋_GB2312" w:hAnsi="仿宋_GB2312" w:eastAsia="仿宋_GB2312" w:cs="仿宋_GB2312"/>
                <w:sz w:val="18"/>
                <w:szCs w:val="1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房产业务员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1.具有相关工作经验者优先。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2.年龄35岁以下，具有2年以上工作经验和有1-2年驾驶经验，能够熟悉使用各类办公软件。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3.具有一定的文字功底，逻辑思维清晰。</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4.具有较强的沟通能力及交际技巧，能够协助主管办理好房产业务手续。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1.具有2年以上工作经验和有1-2年驾驶经验，能够熟悉使用各类办公软件。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2、具有一定的文字功底，能及时报送房产板块与销售的各类汇总报表。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3、具有良好的沟通能力，能够协助主管办理好房产业务手续及合同的签订与校对工作。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5"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供应链采购员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1.具有市场营销专业或具有相关工作经验者优先。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2.年龄40岁以下，具有2年以上工作经验，能够熟悉使用各类办公软件。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3.有1-2年驾驶经验，懂工程项目相关手续办理。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4.负责项目材料进场验收、清点，材料送检，收付款等相关工作。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1.具有市场营销专业能及时对市场营销进行分析，能够熟悉使用各类办公软件。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2.必须具有1-2年驾驶经验，懂工程项目相关手续办理。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3.负责项目材料进场验收、清点，材料送检，收付款等相关工作。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供应链资料员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大专及以上学历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1.具有相关工作经验者优先。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2.年龄35岁以下，具有2年以上工作经验，能够熟悉使用各类办公软件。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3.负责购销合同的签订及日常付款事项办理。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4.负责合同台账整理、归档等工作。</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1.从事文秘相关工作经验者，对文字性材料认真度较高。</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2.能够熟练使用各类办公软件会熟练用Excel制表。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3.负责购销合同的签订及日常付款事项办理。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4.负责合同台账整理、归档等工作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25" w:type="dxa"/>
            <w:vMerge w:val="restart"/>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金安建筑材料检测公司（12名）</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检测员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10</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1.具有室内及现场试验检测工作，严格按照有关试验规程和试验方法，做好各项试验，及时填写相关信息；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2.要求年龄40岁以下，大专以上学历，会基本的电脑软件操作，工程类的应届毕业生也可，有检测工作经验或持有试验检测证书者优先。</w:t>
            </w:r>
          </w:p>
        </w:tc>
        <w:tc>
          <w:tcPr>
            <w:tcW w:w="499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1.检测人员按照本人负责的检测参数进行分管仪器设备，并作为该仪器设备的责任人，应有以下职责：a. 负责协助设备管理员对仪器设备的检定、自校、期间核查计划的编写和实施；并对检定（校准）证书的评价确认负责。b. 如仪器设备及配套工具的管理不到位造成仪器设备丢失、损坏无法查实时需承担责任。c. 负责仪器设备的卫生、整洁及维护保养并完善相应记录。d. 对仪器设备使用记录的清晰、完整负责。2.检测人员按照本人负责的检测参数及检测工作的开展时，在制样取样应有以下职责: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a. 根据本人负责的参数如规定了取样方法的按规定执行，如无取样方法的制定取样方法报审并形成统一表格汇总，汇总内容包括：取样的方法、取样容器、规格数量、外观描述。b. 在现场抽样时应按制定的取样方法对样品进行抽取，以保证抽取样品具有代表性、均匀性、准确性。3.检测人员在检测方法应有以下职责：a. 根据本人对应的参数和仪器设备完成作业指导书报审（如公司已制定批准的，照常执行）b. 根据本人划分对应的参数，掌握对应的检测依据和判定依据及专业检测技术。c. 根据本人划分对应的参数统一委托单的填写形成样板。d. 根据本人划分对应的参数的标准查新及确认形成表格和资料。4.根据本人划分对应的参数和设备，检测工作开展所需的环境条件要求并形成表格整合：a. 现场检测外部环境条件。b. 室内检测光源、电源、水源和气源等设施应满足检测工作需要。c. 养护室和其它检测室关键区域根据需要配备对温度、湿度及其它相关特殊要求进行控制的设施。d. 对环境有特殊要求的检测室，应采取隔离措施。5.有权拒绝行政或其它方面的干预，有权越级向上级领导反映各级领导违反检测规程或检测数据弄虚作假的现象，严格遵守公司的防止商业贿赂制度。6.已审核完毕的报告由审核人签字后交授权签字人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9"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一级</w:t>
            </w:r>
            <w:bookmarkStart w:id="0" w:name="_GoBack"/>
            <w:bookmarkEnd w:id="0"/>
            <w:r>
              <w:rPr>
                <w:rFonts w:hint="eastAsia" w:ascii="仿宋_GB2312" w:hAnsi="仿宋_GB2312" w:eastAsia="仿宋_GB2312" w:cs="仿宋_GB2312"/>
                <w:i w:val="0"/>
                <w:iCs w:val="0"/>
                <w:color w:val="000000"/>
                <w:kern w:val="0"/>
                <w:sz w:val="18"/>
                <w:szCs w:val="18"/>
                <w:u w:val="none"/>
                <w:lang w:val="en-US" w:eastAsia="zh-CN" w:bidi="ar"/>
              </w:rPr>
              <w:t>结构工程师、一级岩土工程师</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1.具有3年以上检测工作经历，高级职称；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2.持有双证者优先考虑。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8"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25" w:type="dxa"/>
            <w:vMerge w:val="restart"/>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绿城水务公司（9名）</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自动化工程师</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计算机网络技术、计算机信息工程、过程自动化</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1.累计从事本专业3年以上工作经验。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2.专业基础知识扎实，了解与本工作相关标准和规范，如IEEE802等。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熟练200SMART PLC，300PLC、1200PLC、M340PLC等可编程控制器及常规触摸屏的应用，熟练使用至少一种编程语言，如 C、C++等。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熟悉分布式I/O模块、MODBUS、PROFIBUS、PROFINET、物联网设备通讯等。5.具备较好的计算机应用能力，了解windows server服务器系统的操作维护，熟悉至少一种数据库的应用。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6.能完成WINCC、Kingscada、ForceControl等SCADA系统的组态测试。7.熟练运用Office办公软件，会使用至少一种绘图软件，如 AutoCAD、EPLAN 等。8.具备较好的计算机信息安全知识，对计算机网络信息安全保护措施有较深的理解。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1.负责主持设备组日常事务开展；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2.编制设备的各项管理制度和保养维修文件并进行标准化管理；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3.制定和推动年/月度重点设备维护/维修工作；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4.负责主导设备重大技术攻关，新设备的引进和顺利导入；</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5.主导推动设备异常问题的快速解决机制，确保生产有序进行；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6.负责设备技术资料、台帐、档案的管理。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7.负责设备安装改造施工中质量、进度和成本的把握，并协调各相关单位解决；</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8.造施工过程中出现的具体专业技术问题: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电气工程师</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电气工程、机电工程</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1.累计从事本专业3年以上工作经验。2.专业基础知识扎实，熟知与本工作相关标准和规范，如 IEC、GB 等。 3.掌握电气工程的基本理论和技术，如电路原理、电磁场理论、电机学、电力电子技术等。 4.熟知水泵、风机、变频器、软启动器、PLC等设备的选型、安装、调试，能快速查找解决电气设备及控制回路中的故障。5.熟悉常规过程仪表的工作原理、性能特点、选型、安装调试和维护，能独立完成常规过程仪表的测试校准等工作。 6.对常规使用的电气设备、过程仪表等，有一定的电子电路维修能力，能对损坏的部分电气部件进行板级维修或芯片级维修。 7.熟悉10KV配电设备中继电保护系统、变压器、低压配电系统的维护维修，能独立完成相关设备的安装调试、技术改造、故障排除等工作。</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1.电气方案设计:包括电气图纸绘制、电气部件选型，电气布线、电气柜设计等;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2.负责编制电气设备、自控系统、自动化仪表等的系统技术方案；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3.负责电气设备、自控系统、自动化仪表等相关方案的现场踏勘，编制考察报告；</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4.负责对工程设计各阶段电气专业的设计过程、设计方案、设计成品的验证，并审核签署，对电气专业的设计质量负责;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5.负责组织电气专业的各项工程设计工作;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6.组织确定电气专业工程改造设计的技术事项和参与重大电气设备的选型改造;</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7.协助相关单位组织设计联络会、图纸审查、设计交底等工作，关心相关部门落实设备选购并处理相关问题;</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8.负责电气施工中质量、进度和成本的把握，并协调各相关单位解决施工中出现的具体专业技术问题: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水处理工艺工程师</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给排水工程、化学工程、环境工程</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 累计从事本专业3年以上工作经验。 2.熟知与本工作相关标准和规范，如GB50013\GB50014等。3.掌握水处理的基本原理和方法，如物理、化学和生物处理等。 4.能够根据水质特点和处理要求，调整合适的水处理工艺控制参数，进行工艺流程指标跟踪调节和水处理设备规范使用。5.熟悉水处理设备的安装、调试和维护，能够协同其他人员进行设备改造安装和调试。6.掌握常见的水质分析和监测的方法，能够对水处理过程中的水质进行分析和监测，及时发现和解决问题。 7.了解各种水处理药剂的性能和使用方法，能够根据水质特点和处理要求，选择合适的水处理药剂，并进行药剂管理。 8.熟悉水处理过程中的环境保护和安全管理要求，能够制定和实施相关的环境保护和安全管理措施。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1.对在计划规定期限内未完成工艺准备工作，而影响新产品试制进度和生产任务完成负责。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2.对因工艺编制或工装设计问题，导致产品大量报废或返修，造成经济损失负责。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3.对解决生产中发生的工艺技术问题不及时，影响生产负责。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4.对审查签署的工艺技术文件、产品技术条件、工艺标准、工艺规程等工艺资料的正确性、合理性、完整歼含锋性负责。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5.对原材料工艺消耗定额存在计算方法或数值错误，造成浪费或损失现象负责。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6.对由于工艺设计不合理，造成不良影响负责。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7.工艺部部长对本部门方针目标未及时展开、检查、诊断、落实负责。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8.对在因工艺技术上发生工艺事故、泄密现象负责。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9.工艺部协助生产总调度工作，对总调度布置的工作负责。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1"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维修工</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有3年以上从业经验，具备一定的切割焊接作业能力，熟知动火作业、临电使用相关的安全操作规程和管理流程。2.掌握较好的钳工技术和机械维修能力，能够进行管道连接、设备装配和零件更换等工作，熟练使用机修工具，能严格遵守各设备安全操作规程，自觉杜绝违章作业，按要求做好交接班记录。3.定期对水务所有机械设备的日常维护、保养、定期注油、定期检查巡视、检查厂区车间所有设备、管道等，发现问题及时维修，按公司要求参与突击性抢修、安装、排除故障等任务保证设备运行正常并做好记录。4.持有焊接与热切割作业操作证者优先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1.认真学习各场站设备性能、技术参数，懂原理，会维修。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2.负责设施、设备的维护维修，努力提高维修技术水平。</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3.积极主动服务，及时清理维修现场，保持工作场所安全、整洁。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4.服从领导的调动安排，不迟到早退、不脱岗、不串岗、不拖拉时间、不推卸责任。</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5.对故障原因进行分析判断和总结，维修记录清晰、准确，返修率低。</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6.严格遵守各设备《安全操作规程》、《设施设备维修保养规定》，禁止违章作业，防止设施、设备和人身事故的发生。</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7.完成领导交办的其它临时性工作。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5"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电工</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电气工程、机电工程</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从事本工种3年以上，持有高压或低压电工作业操作证。2.具备相关的电工知识和技能，能看懂高低压设备一次、二次电气图纸，熟悉电气设备以及控制原理，具备水泵风机等设备维修保养技能，能完成相关电气设备安装和调试等任务。3.具备相关电气维修相关仪器仪表的使用能力，较强的动手能力，有3年以上同行业从业经验，能够独立进行电气故障排除和设备检修。4.熟悉电气安全规范和操作规程，具备良好的安全意识，能够确保工作过程中的人身安全和设备安全。5.具备分析和解决电气故障的能力，能够迅速判断问题所在并采取适当的措施进行修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1.遵守各项规章制度，执行本岗位的安全操作规程，对本岗位的安全生产负责。</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2.现场操作必须按规定操作前，工作负责人应将操作目的，停电范围向操作人</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3.员交代清楚；一定要仔细核对设备铭牌，铭牌不清或无铭牌应拒绝操作。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4.在操作中一定要严格执行监护制度和复诵制度。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5.熟悉设备的结构性能，技术规范和有关操作规章。</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6.掌握设备的运行情况，技术状况和缺陷情况。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7.做好所辖电气设备的运行维护，巡回检查和监视调整工作。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8.按时准确地做好各种报表记录，核算电量。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9.保管好所辖备品，工具，表计；做好所辖区地清洁卫生工作。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10.拒绝违章作业的指令，对他人违章行为要加以劝告和制止着装，戴好安全帽。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12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化验员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从事本工作3年以上，持有化验员证书者优先考虑。2.掌握正确的水样采集方法，包括采样点的选择、采样容器的清洗和处理、采样时间和频率等。3.熟练掌握实验室常规操作，如溶液配制、试剂添加、仪器校准等，确保实验结果的准确性。4.熟悉仪器的维护保养，能够定期对仪器进行校准和检查，保证仪器的正常运行。5.根据不同的水质指标和分析要求，选择合适的分析方法，并正确应用这些方法进行水质分析。6.能够对实验数据进行准确的分析和解释，判断水质是否符合相关标准和法规。7.实施质量控制措施，如空白试验、标准曲线绘制、平行样分析等，确保分析结果的可靠性。8.在实验过程中能够及时发现并解决问题，如仪器故障排除、实验结果异常的分析等。9.遵守实验室安全规定，正确处理化学废液和废弃物，能够准确、清晰地记录实验过程和结果，并撰写完整、准确的实验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1.严格执行各种规章制度，服从分配。</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2.熟悉并掌握设备、仪器、药剂的性能、性质和使用方法，严格按操作规程化验。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3.化验用的药剂应有专人妥善保管，对强酸强碱要分开存放。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4.化验员要根据水质情况及时指导司炉工排污，防止锅炉腐蚀、结垢，延长锅炉寿命。</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5.每班至少化验水质2次，对水质超标情况要及时向领导汇报，并做好水质化验记录。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6.生活给水厂出水抽样检测数据必须达到国家规定人饮水标准，场站配置专职试验员负责抽样、检测工作，并做好记录及检测报告，如出现检测数据超标应立即停止供水并做处理，待水质检测达到标准后方可供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7.正确使用检验仪器和齐整器具，认真填写记录。爱护仪器设备，做好维护保养工作。节约用电，降低原材料消耗，做到安全文明生产。</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8.每天负责收集处置化验废液，防止环境污染事故的发生。</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9.实事求是地填写测试分析结果，做到字迹清楚，记录完整，校对严格。</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10.完成领导交办的其它临时性工作。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1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纯净水生产线专员</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大专以上学历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具备2年以上纯净水生产线工作经验，熟悉纯净水处理的工艺流程。2.熟悉纯净水生产的相关技术标准，质量管理，设备管理，环境卫生管理。3.具备一定的设备操作和维修能力，能独立完成自动吹瓶机、净水系统、自动灌装机、自动打包机、贴标机的维修维护。4.具备分析和解决生产过程中出现的技术问题的能力，能够迅速的判断原因所在并采取恰当的处理措施。5.了解并遵守食品生产相关的安全卫生管理规定和操作规程，对整个纯净水生产过程的食品安全管理和安全生产管理负责。6.工作认真负责，注重产品质量，能严格按照生产要求把关生产全过程，对纯净水产品的产量和品质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1.向当班生产主管汇报，服从管理、听从指挥，遵守公司着装要求及行为规范，按生产计划实施生产，保质保量完成任务；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2.严格按照设备操作规程、生产工艺文件、安全生产等要求操作；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3.认真完成生产准备工作，做好生产自检与设备开机交班日常点检，进行机台班班交接工作，了解自己所负责机台的运转情况；对设备运转及生产发现的异常情况及时反馈并记录；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4.合理领用辅料，控制辅料消耗，降低生产成本；</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5.配合当班维修人员处理设备故障，接受设备操作保养培训，按照保养维修计划协助当班维修人员进行日常设备保养操作；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6.维护保持生产区域整理整洁；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2"/>
                <w:sz w:val="18"/>
                <w:szCs w:val="18"/>
                <w:u w:val="none"/>
                <w:lang w:val="en-US" w:eastAsia="zh-CN" w:bidi="ar-SA"/>
              </w:rPr>
              <w:t>7.完成上级主管安排的其他工作。</w:t>
            </w:r>
          </w:p>
        </w:tc>
      </w:tr>
    </w:tbl>
    <w:p/>
    <w:p/>
    <w:p>
      <w:pPr>
        <w:keepNext w:val="0"/>
        <w:keepLines w:val="0"/>
        <w:pageBreakBefore w:val="0"/>
        <w:kinsoku/>
        <w:wordWrap/>
        <w:overflowPunct/>
        <w:topLinePunct w:val="0"/>
        <w:autoSpaceDE/>
        <w:autoSpaceDN/>
        <w:bidi w:val="0"/>
        <w:adjustRightInd/>
        <w:snapToGrid/>
        <w:spacing w:line="260" w:lineRule="exact"/>
      </w:pPr>
    </w:p>
    <w:sectPr>
      <w:pgSz w:w="16838" w:h="11906" w:orient="landscape"/>
      <w:pgMar w:top="1123" w:right="873" w:bottom="1123" w:left="87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71F640-63B3-4A35-8F15-88411E2D8B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4F636ADC-2A5B-4B4A-AF0B-DBD06D63C43C}"/>
  </w:font>
  <w:font w:name="仿宋_GB2312">
    <w:panose1 w:val="02010609030101010101"/>
    <w:charset w:val="86"/>
    <w:family w:val="auto"/>
    <w:pitch w:val="default"/>
    <w:sig w:usb0="00000001" w:usb1="080E0000" w:usb2="00000000" w:usb3="00000000" w:csb0="00040000" w:csb1="00000000"/>
    <w:embedRegular r:id="rId3" w:fontKey="{B21497FE-6E9B-4DAE-9BD7-56E41326CB5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2AA3B"/>
    <w:multiLevelType w:val="singleLevel"/>
    <w:tmpl w:val="4642AA3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ZjZkODJlZTdiODdlYTAzMGE4YmJjM2VlMjIzMzIifQ=="/>
  </w:docVars>
  <w:rsids>
    <w:rsidRoot w:val="03CB2ECC"/>
    <w:rsid w:val="001C66E0"/>
    <w:rsid w:val="00384B9C"/>
    <w:rsid w:val="00A42231"/>
    <w:rsid w:val="019B53E2"/>
    <w:rsid w:val="03795BF7"/>
    <w:rsid w:val="03CB2ECC"/>
    <w:rsid w:val="051756C8"/>
    <w:rsid w:val="077306AD"/>
    <w:rsid w:val="07CD02C0"/>
    <w:rsid w:val="08163A15"/>
    <w:rsid w:val="091A5787"/>
    <w:rsid w:val="098D7D07"/>
    <w:rsid w:val="09A82D92"/>
    <w:rsid w:val="09DB4999"/>
    <w:rsid w:val="0B9F3265"/>
    <w:rsid w:val="0C71390F"/>
    <w:rsid w:val="0D682F64"/>
    <w:rsid w:val="0E617C7C"/>
    <w:rsid w:val="0EB83A78"/>
    <w:rsid w:val="0F5B4403"/>
    <w:rsid w:val="0F8E6586"/>
    <w:rsid w:val="0FB35FED"/>
    <w:rsid w:val="0FE363FC"/>
    <w:rsid w:val="100D1BA1"/>
    <w:rsid w:val="10962C7F"/>
    <w:rsid w:val="11230F50"/>
    <w:rsid w:val="157D3325"/>
    <w:rsid w:val="15F5110D"/>
    <w:rsid w:val="18D326E6"/>
    <w:rsid w:val="18F733EE"/>
    <w:rsid w:val="19BB1BC4"/>
    <w:rsid w:val="1B1A1616"/>
    <w:rsid w:val="1BD95EC7"/>
    <w:rsid w:val="1C080B35"/>
    <w:rsid w:val="1D540E0F"/>
    <w:rsid w:val="1EA638ED"/>
    <w:rsid w:val="1FAF1BA4"/>
    <w:rsid w:val="1FB45B95"/>
    <w:rsid w:val="1FDB5818"/>
    <w:rsid w:val="20651585"/>
    <w:rsid w:val="21D959D7"/>
    <w:rsid w:val="22431625"/>
    <w:rsid w:val="2288155B"/>
    <w:rsid w:val="2392443F"/>
    <w:rsid w:val="239C52BE"/>
    <w:rsid w:val="23E17175"/>
    <w:rsid w:val="23EB3B50"/>
    <w:rsid w:val="242332EA"/>
    <w:rsid w:val="24311EAA"/>
    <w:rsid w:val="244B45EE"/>
    <w:rsid w:val="24C90335"/>
    <w:rsid w:val="24DE447D"/>
    <w:rsid w:val="271433BD"/>
    <w:rsid w:val="273A72C8"/>
    <w:rsid w:val="28902F18"/>
    <w:rsid w:val="28A95D87"/>
    <w:rsid w:val="29AC3D81"/>
    <w:rsid w:val="2A8940C2"/>
    <w:rsid w:val="2A9211C9"/>
    <w:rsid w:val="2B154ECC"/>
    <w:rsid w:val="2B42499D"/>
    <w:rsid w:val="2BC96E6C"/>
    <w:rsid w:val="2C9932ED"/>
    <w:rsid w:val="2CFC5020"/>
    <w:rsid w:val="2DA04716"/>
    <w:rsid w:val="2F973788"/>
    <w:rsid w:val="306E3B3E"/>
    <w:rsid w:val="310444A3"/>
    <w:rsid w:val="3194576A"/>
    <w:rsid w:val="33D26ADA"/>
    <w:rsid w:val="34E73EBF"/>
    <w:rsid w:val="36C3270A"/>
    <w:rsid w:val="36CA1CEB"/>
    <w:rsid w:val="381256F7"/>
    <w:rsid w:val="39074B30"/>
    <w:rsid w:val="39406294"/>
    <w:rsid w:val="395A7356"/>
    <w:rsid w:val="3C0417FB"/>
    <w:rsid w:val="3C157564"/>
    <w:rsid w:val="3C4340D1"/>
    <w:rsid w:val="3C925059"/>
    <w:rsid w:val="3C9506A5"/>
    <w:rsid w:val="3EC3768B"/>
    <w:rsid w:val="3ED5122D"/>
    <w:rsid w:val="3F087854"/>
    <w:rsid w:val="41414531"/>
    <w:rsid w:val="42D71A17"/>
    <w:rsid w:val="44045C69"/>
    <w:rsid w:val="441647C1"/>
    <w:rsid w:val="44F468B0"/>
    <w:rsid w:val="451B756D"/>
    <w:rsid w:val="45442C68"/>
    <w:rsid w:val="455E01CE"/>
    <w:rsid w:val="45E32481"/>
    <w:rsid w:val="461865CE"/>
    <w:rsid w:val="467A33AB"/>
    <w:rsid w:val="47046B53"/>
    <w:rsid w:val="48587156"/>
    <w:rsid w:val="48D03190"/>
    <w:rsid w:val="495913D8"/>
    <w:rsid w:val="49A77520"/>
    <w:rsid w:val="49DC7913"/>
    <w:rsid w:val="4A1B1AB4"/>
    <w:rsid w:val="4A233794"/>
    <w:rsid w:val="4B8F7333"/>
    <w:rsid w:val="4C0513A3"/>
    <w:rsid w:val="4C101AF6"/>
    <w:rsid w:val="4C3B3017"/>
    <w:rsid w:val="4CA54934"/>
    <w:rsid w:val="4D467EC5"/>
    <w:rsid w:val="4E375A60"/>
    <w:rsid w:val="4E704ACE"/>
    <w:rsid w:val="4E7E67D5"/>
    <w:rsid w:val="4F304989"/>
    <w:rsid w:val="4FE45773"/>
    <w:rsid w:val="50D70E34"/>
    <w:rsid w:val="530C3017"/>
    <w:rsid w:val="532E7772"/>
    <w:rsid w:val="5358625C"/>
    <w:rsid w:val="53D14261"/>
    <w:rsid w:val="5507618C"/>
    <w:rsid w:val="552F123F"/>
    <w:rsid w:val="56260894"/>
    <w:rsid w:val="572F5526"/>
    <w:rsid w:val="57820554"/>
    <w:rsid w:val="5875340D"/>
    <w:rsid w:val="58AE691E"/>
    <w:rsid w:val="5A6776CD"/>
    <w:rsid w:val="5BAB5397"/>
    <w:rsid w:val="5BE014E5"/>
    <w:rsid w:val="5C0F5926"/>
    <w:rsid w:val="5C2F7D76"/>
    <w:rsid w:val="5E6D4B86"/>
    <w:rsid w:val="5F577D10"/>
    <w:rsid w:val="60A83EAE"/>
    <w:rsid w:val="60DD4245"/>
    <w:rsid w:val="6183762D"/>
    <w:rsid w:val="61DF5D9B"/>
    <w:rsid w:val="62C54F90"/>
    <w:rsid w:val="62F91232"/>
    <w:rsid w:val="64D616D7"/>
    <w:rsid w:val="65DC120E"/>
    <w:rsid w:val="65EA1067"/>
    <w:rsid w:val="66E83943"/>
    <w:rsid w:val="66F978FF"/>
    <w:rsid w:val="67EE4F37"/>
    <w:rsid w:val="67FC76A6"/>
    <w:rsid w:val="6841155D"/>
    <w:rsid w:val="685017A0"/>
    <w:rsid w:val="69366BE8"/>
    <w:rsid w:val="6A9E67F3"/>
    <w:rsid w:val="6B2D7B77"/>
    <w:rsid w:val="6BD36970"/>
    <w:rsid w:val="6CF44DF0"/>
    <w:rsid w:val="6D390A55"/>
    <w:rsid w:val="6D763A57"/>
    <w:rsid w:val="6D792D55"/>
    <w:rsid w:val="6D7C2F6C"/>
    <w:rsid w:val="6E557B10"/>
    <w:rsid w:val="6FF70753"/>
    <w:rsid w:val="70082960"/>
    <w:rsid w:val="70507672"/>
    <w:rsid w:val="71072C18"/>
    <w:rsid w:val="71816E6E"/>
    <w:rsid w:val="72816F46"/>
    <w:rsid w:val="72C07522"/>
    <w:rsid w:val="72FA6ED8"/>
    <w:rsid w:val="73B61051"/>
    <w:rsid w:val="741600B3"/>
    <w:rsid w:val="74346D6F"/>
    <w:rsid w:val="74675EA7"/>
    <w:rsid w:val="750E4BC7"/>
    <w:rsid w:val="758962F1"/>
    <w:rsid w:val="7621652A"/>
    <w:rsid w:val="77460CD0"/>
    <w:rsid w:val="778B45A3"/>
    <w:rsid w:val="78275BB6"/>
    <w:rsid w:val="78C338C8"/>
    <w:rsid w:val="78D67AA0"/>
    <w:rsid w:val="79733540"/>
    <w:rsid w:val="7A3F3423"/>
    <w:rsid w:val="7AA31C03"/>
    <w:rsid w:val="7AFB37ED"/>
    <w:rsid w:val="7B276391"/>
    <w:rsid w:val="7B4056A4"/>
    <w:rsid w:val="7B6770D5"/>
    <w:rsid w:val="7B7421BA"/>
    <w:rsid w:val="7D2F777E"/>
    <w:rsid w:val="7D471A69"/>
    <w:rsid w:val="7D692C90"/>
    <w:rsid w:val="7E5B335D"/>
    <w:rsid w:val="7EDE76AE"/>
    <w:rsid w:val="7FB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1447</Words>
  <Characters>1486</Characters>
  <Lines>0</Lines>
  <Paragraphs>0</Paragraphs>
  <TotalTime>44</TotalTime>
  <ScaleCrop>false</ScaleCrop>
  <LinksUpToDate>false</LinksUpToDate>
  <CharactersWithSpaces>1486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2022-06-10T10:30:00Z</dcterms:created>
  <dc:creator>Administrator</dc:creator>
  <cp:lastModifiedBy>Ryan。</cp:lastModifiedBy>
  <cp:lastPrinted>2023-11-13T07:43:00Z</cp:lastPrinted>
  <dcterms:modified xsi:type="dcterms:W3CDTF">2024-02-20T03:11:41Z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02C18137FEDF46259FAC2A6F57108013_13</vt:lpwstr>
  </property>
</Properties>
</file>